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066AA8A9"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w:t>
      </w:r>
      <w:r w:rsidR="00D8170F">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author can directly select article title from styles of this template </w:t>
      </w:r>
    </w:p>
    <w:p w14:paraId="6496256B"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4DFBF4B5" w:rsidR="007D71A9" w:rsidRPr="005302C3" w:rsidRDefault="007D71A9" w:rsidP="007D71A9">
      <w:pPr>
        <w:spacing w:after="0" w:line="240" w:lineRule="auto"/>
        <w:jc w:val="center"/>
        <w:rPr>
          <w:rFonts w:asciiTheme="majorBidi" w:eastAsia="Times New Roman" w:hAnsiTheme="majorBidi" w:cstheme="majorBidi"/>
          <w:sz w:val="20"/>
          <w:szCs w:val="20"/>
        </w:rPr>
      </w:pPr>
      <w:r w:rsidRPr="005302C3">
        <w:rPr>
          <w:rFonts w:asciiTheme="majorBidi" w:eastAsia="Times New Roman" w:hAnsiTheme="majorBidi" w:cstheme="majorBidi"/>
          <w:sz w:val="20"/>
          <w:szCs w:val="20"/>
        </w:rPr>
        <w:t xml:space="preserve">First Author </w:t>
      </w:r>
      <w:r w:rsidRPr="005302C3">
        <w:rPr>
          <w:rFonts w:asciiTheme="majorBidi" w:eastAsia="Times New Roman" w:hAnsiTheme="majorBidi" w:cstheme="majorBidi"/>
          <w:b/>
          <w:bCs/>
          <w:color w:val="0070C0"/>
          <w:sz w:val="20"/>
          <w:szCs w:val="20"/>
          <w:vertAlign w:val="superscript"/>
        </w:rPr>
        <w:t>1 *</w:t>
      </w:r>
      <w:r w:rsidRPr="005302C3">
        <w:rPr>
          <w:rFonts w:asciiTheme="majorBidi" w:eastAsia="Times New Roman" w:hAnsiTheme="majorBidi" w:cstheme="majorBidi"/>
          <w:sz w:val="20"/>
          <w:szCs w:val="20"/>
        </w:rPr>
        <w:t xml:space="preserve">, Second Author </w:t>
      </w:r>
      <w:r w:rsidRPr="005302C3">
        <w:rPr>
          <w:rFonts w:asciiTheme="majorBidi" w:eastAsia="Times New Roman" w:hAnsiTheme="majorBidi" w:cstheme="majorBidi"/>
          <w:b/>
          <w:bCs/>
          <w:color w:val="0070C0"/>
          <w:sz w:val="20"/>
          <w:szCs w:val="20"/>
          <w:vertAlign w:val="superscript"/>
        </w:rPr>
        <w:t>2</w:t>
      </w:r>
      <w:r w:rsidRPr="005302C3">
        <w:rPr>
          <w:rFonts w:asciiTheme="majorBidi" w:eastAsia="Times New Roman" w:hAnsiTheme="majorBidi" w:cstheme="majorBidi"/>
          <w:sz w:val="20"/>
          <w:szCs w:val="20"/>
        </w:rPr>
        <w:t xml:space="preserve">, Third Author </w:t>
      </w:r>
      <w:r w:rsidRPr="005302C3">
        <w:rPr>
          <w:rFonts w:asciiTheme="majorBidi" w:eastAsia="Times New Roman" w:hAnsiTheme="majorBidi" w:cstheme="majorBidi"/>
          <w:b/>
          <w:bCs/>
          <w:color w:val="0070C0"/>
          <w:sz w:val="20"/>
          <w:szCs w:val="20"/>
          <w:vertAlign w:val="superscript"/>
        </w:rPr>
        <w:t>3</w:t>
      </w:r>
      <w:r w:rsidRPr="005302C3">
        <w:rPr>
          <w:rFonts w:asciiTheme="majorBidi" w:eastAsia="Times New Roman" w:hAnsiTheme="majorBidi" w:cstheme="majorBidi"/>
          <w:sz w:val="20"/>
          <w:szCs w:val="20"/>
        </w:rPr>
        <w:t xml:space="preserve"> (</w:t>
      </w:r>
      <w:r w:rsidR="00D8170F">
        <w:rPr>
          <w:rFonts w:asciiTheme="majorBidi" w:eastAsia="Times New Roman" w:hAnsiTheme="majorBidi" w:cstheme="majorBidi"/>
          <w:sz w:val="20"/>
          <w:szCs w:val="20"/>
        </w:rPr>
        <w:t>Times New Roman</w:t>
      </w:r>
      <w:r w:rsidRPr="005302C3">
        <w:rPr>
          <w:rFonts w:asciiTheme="majorBidi" w:eastAsia="Times New Roman" w:hAnsiTheme="majorBidi" w:cstheme="majorBidi"/>
          <w:sz w:val="20"/>
          <w:szCs w:val="20"/>
        </w:rPr>
        <w:t>, Font Size -12)</w:t>
      </w:r>
    </w:p>
    <w:p w14:paraId="31A78244" w14:textId="3050D081" w:rsidR="007D71A9" w:rsidRPr="005302C3" w:rsidRDefault="007D71A9" w:rsidP="007D71A9">
      <w:pPr>
        <w:spacing w:after="0" w:line="240" w:lineRule="auto"/>
        <w:jc w:val="center"/>
        <w:rPr>
          <w:rFonts w:asciiTheme="majorBidi" w:eastAsia="Times New Roman" w:hAnsiTheme="majorBidi" w:cstheme="majorBidi"/>
          <w:iCs/>
          <w:sz w:val="20"/>
          <w:szCs w:val="20"/>
        </w:rPr>
      </w:pPr>
      <w:r w:rsidRPr="005302C3">
        <w:rPr>
          <w:rFonts w:asciiTheme="majorBidi" w:eastAsia="Times New Roman" w:hAnsiTheme="majorBidi" w:cstheme="majorBidi"/>
          <w:b/>
          <w:bCs/>
          <w:iCs/>
          <w:color w:val="0070C0"/>
          <w:sz w:val="20"/>
          <w:szCs w:val="20"/>
          <w:vertAlign w:val="superscript"/>
        </w:rPr>
        <w:t>1</w:t>
      </w:r>
      <w:r w:rsidRPr="005302C3">
        <w:rPr>
          <w:rFonts w:asciiTheme="majorBidi" w:eastAsia="Times New Roman" w:hAnsiTheme="majorBidi" w:cstheme="majorBidi"/>
          <w:iCs/>
          <w:sz w:val="20"/>
          <w:szCs w:val="20"/>
          <w:vertAlign w:val="superscript"/>
        </w:rPr>
        <w:t xml:space="preserve"> </w:t>
      </w:r>
      <w:r w:rsidRPr="005302C3">
        <w:rPr>
          <w:rFonts w:asciiTheme="majorBidi" w:eastAsia="Times New Roman" w:hAnsiTheme="majorBidi" w:cstheme="majorBidi"/>
          <w:iCs/>
          <w:sz w:val="20"/>
          <w:szCs w:val="20"/>
        </w:rPr>
        <w:t>Affiliation, Department, Institute, City, State, Country (</w:t>
      </w:r>
      <w:r w:rsidR="00D8170F">
        <w:rPr>
          <w:rFonts w:asciiTheme="majorBidi" w:eastAsia="Times New Roman" w:hAnsiTheme="majorBidi" w:cstheme="majorBidi"/>
          <w:iCs/>
          <w:sz w:val="20"/>
          <w:szCs w:val="20"/>
        </w:rPr>
        <w:t>Times New Roman</w:t>
      </w:r>
      <w:r w:rsidRPr="005302C3">
        <w:rPr>
          <w:rFonts w:asciiTheme="majorBidi" w:eastAsia="Times New Roman" w:hAnsiTheme="majorBidi" w:cstheme="majorBidi"/>
          <w:iCs/>
          <w:sz w:val="20"/>
          <w:szCs w:val="20"/>
        </w:rPr>
        <w:t>, Font Size -12, center align, select Affiliation style)</w:t>
      </w:r>
    </w:p>
    <w:p w14:paraId="023D39C2" w14:textId="77777777" w:rsidR="007D71A9" w:rsidRPr="005302C3" w:rsidRDefault="007D71A9" w:rsidP="007D71A9">
      <w:pPr>
        <w:spacing w:after="0" w:line="240" w:lineRule="auto"/>
        <w:jc w:val="center"/>
        <w:rPr>
          <w:rFonts w:asciiTheme="majorBidi" w:eastAsia="Times New Roman" w:hAnsiTheme="majorBidi" w:cstheme="majorBidi"/>
          <w:iCs/>
          <w:sz w:val="20"/>
          <w:szCs w:val="20"/>
        </w:rPr>
      </w:pPr>
      <w:r w:rsidRPr="005302C3">
        <w:rPr>
          <w:rFonts w:asciiTheme="majorBidi" w:eastAsia="Times New Roman" w:hAnsiTheme="majorBidi" w:cstheme="majorBidi"/>
          <w:b/>
          <w:bCs/>
          <w:iCs/>
          <w:color w:val="0070C0"/>
          <w:sz w:val="20"/>
          <w:szCs w:val="20"/>
          <w:vertAlign w:val="superscript"/>
        </w:rPr>
        <w:t>2</w:t>
      </w:r>
      <w:r w:rsidRPr="005302C3">
        <w:rPr>
          <w:rFonts w:asciiTheme="majorBidi" w:eastAsia="Times New Roman" w:hAnsiTheme="majorBidi" w:cstheme="majorBidi"/>
          <w:iCs/>
          <w:color w:val="0070C0"/>
          <w:sz w:val="20"/>
          <w:szCs w:val="20"/>
        </w:rPr>
        <w:t xml:space="preserve"> </w:t>
      </w:r>
      <w:r w:rsidRPr="005302C3">
        <w:rPr>
          <w:rFonts w:asciiTheme="majorBidi" w:eastAsia="Times New Roman" w:hAnsiTheme="majorBidi" w:cstheme="majorBidi"/>
          <w:iCs/>
          <w:sz w:val="20"/>
          <w:szCs w:val="20"/>
        </w:rPr>
        <w:t>Affiliation, Department, Institute, City, State, Country</w:t>
      </w:r>
    </w:p>
    <w:p w14:paraId="01DD6CCC" w14:textId="77777777" w:rsidR="007D71A9" w:rsidRPr="005302C3" w:rsidRDefault="007D71A9" w:rsidP="007D71A9">
      <w:pPr>
        <w:spacing w:after="0" w:line="240" w:lineRule="auto"/>
        <w:jc w:val="center"/>
        <w:rPr>
          <w:rFonts w:asciiTheme="majorBidi" w:eastAsia="Times New Roman" w:hAnsiTheme="majorBidi" w:cstheme="majorBidi"/>
          <w:iCs/>
          <w:sz w:val="20"/>
          <w:szCs w:val="20"/>
        </w:rPr>
      </w:pPr>
      <w:r w:rsidRPr="005302C3">
        <w:rPr>
          <w:rFonts w:asciiTheme="majorBidi" w:eastAsia="Times New Roman" w:hAnsiTheme="majorBidi" w:cstheme="majorBidi"/>
          <w:b/>
          <w:bCs/>
          <w:iCs/>
          <w:color w:val="0070C0"/>
          <w:sz w:val="20"/>
          <w:szCs w:val="20"/>
          <w:vertAlign w:val="superscript"/>
        </w:rPr>
        <w:t>3</w:t>
      </w:r>
      <w:r w:rsidRPr="005302C3">
        <w:rPr>
          <w:rFonts w:asciiTheme="majorBidi" w:eastAsia="Times New Roman" w:hAnsiTheme="majorBidi" w:cstheme="majorBidi"/>
          <w:iCs/>
          <w:color w:val="0070C0"/>
          <w:sz w:val="20"/>
          <w:szCs w:val="20"/>
          <w:vertAlign w:val="superscript"/>
        </w:rPr>
        <w:t xml:space="preserve"> </w:t>
      </w:r>
      <w:r w:rsidRPr="005302C3">
        <w:rPr>
          <w:rFonts w:asciiTheme="majorBidi" w:eastAsia="Times New Roman" w:hAnsiTheme="majorBidi" w:cstheme="majorBidi"/>
          <w:iCs/>
          <w:sz w:val="20"/>
          <w:szCs w:val="20"/>
        </w:rPr>
        <w:t>Affiliation, Department, Institute, City, State, Country</w:t>
      </w:r>
    </w:p>
    <w:p w14:paraId="26A36CC2"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7D71A9" w:rsidRDefault="007D71A9" w:rsidP="007D71A9">
      <w:pPr>
        <w:bidi/>
        <w:spacing w:after="0"/>
        <w:jc w:val="center"/>
        <w:rPr>
          <w:rFonts w:asciiTheme="majorBidi" w:eastAsia="Times New Roman" w:hAnsiTheme="majorBidi" w:cstheme="majorBidi"/>
          <w:b/>
          <w:bCs/>
          <w:i/>
          <w:sz w:val="28"/>
          <w:szCs w:val="28"/>
          <w:rtl/>
        </w:rPr>
      </w:pPr>
      <w:r w:rsidRPr="007D71A9">
        <w:rPr>
          <w:rFonts w:asciiTheme="majorBidi" w:eastAsia="Times New Roman" w:hAnsiTheme="majorBidi" w:cstheme="majorBidi"/>
          <w:b/>
          <w:bCs/>
          <w:i/>
          <w:sz w:val="28"/>
          <w:szCs w:val="28"/>
          <w:rtl/>
        </w:rPr>
        <w:t>عنوان البحث</w:t>
      </w:r>
    </w:p>
    <w:p w14:paraId="42C65656" w14:textId="77777777" w:rsidR="007D71A9" w:rsidRPr="007D71A9" w:rsidRDefault="007D71A9" w:rsidP="007D71A9">
      <w:pPr>
        <w:bidi/>
        <w:spacing w:after="0"/>
        <w:jc w:val="center"/>
        <w:rPr>
          <w:rFonts w:asciiTheme="majorBidi" w:eastAsia="Times New Roman" w:hAnsiTheme="majorBidi" w:cstheme="majorBidi"/>
          <w:b/>
          <w:bCs/>
          <w:i/>
          <w:sz w:val="28"/>
          <w:szCs w:val="28"/>
          <w:rtl/>
        </w:rPr>
      </w:pPr>
    </w:p>
    <w:p w14:paraId="4DEAE700" w14:textId="77777777" w:rsidR="007D71A9" w:rsidRPr="005302C3" w:rsidRDefault="007D71A9" w:rsidP="007D71A9">
      <w:pPr>
        <w:bidi/>
        <w:spacing w:after="0" w:line="240" w:lineRule="auto"/>
        <w:jc w:val="center"/>
        <w:rPr>
          <w:rFonts w:asciiTheme="majorBidi" w:eastAsia="Times New Roman" w:hAnsiTheme="majorBidi" w:cstheme="majorBidi"/>
          <w:i/>
          <w:sz w:val="20"/>
          <w:szCs w:val="20"/>
          <w:rtl/>
        </w:rPr>
      </w:pPr>
      <w:r w:rsidRPr="005302C3">
        <w:rPr>
          <w:rFonts w:asciiTheme="majorBidi" w:eastAsia="Times New Roman" w:hAnsiTheme="majorBidi" w:cstheme="majorBidi"/>
          <w:i/>
          <w:sz w:val="20"/>
          <w:szCs w:val="20"/>
          <w:rtl/>
        </w:rPr>
        <w:t>المؤلف الأول</w:t>
      </w:r>
      <w:r w:rsidRPr="005302C3">
        <w:rPr>
          <w:rFonts w:asciiTheme="majorBidi" w:eastAsia="Times New Roman" w:hAnsiTheme="majorBidi" w:cstheme="majorBidi"/>
          <w:b/>
          <w:bCs/>
          <w:i/>
          <w:color w:val="0070C0"/>
          <w:sz w:val="20"/>
          <w:szCs w:val="20"/>
          <w:vertAlign w:val="superscript"/>
          <w:rtl/>
        </w:rPr>
        <w:t>1</w:t>
      </w:r>
      <w:r w:rsidRPr="005302C3">
        <w:rPr>
          <w:rFonts w:asciiTheme="majorBidi" w:eastAsia="Times New Roman" w:hAnsiTheme="majorBidi" w:cstheme="majorBidi"/>
          <w:i/>
          <w:color w:val="0070C0"/>
          <w:sz w:val="20"/>
          <w:szCs w:val="20"/>
          <w:vertAlign w:val="superscript"/>
          <w:rtl/>
        </w:rPr>
        <w:t>*</w:t>
      </w:r>
      <w:r w:rsidRPr="005302C3">
        <w:rPr>
          <w:rFonts w:asciiTheme="majorBidi" w:eastAsia="Times New Roman" w:hAnsiTheme="majorBidi" w:cstheme="majorBidi"/>
          <w:i/>
          <w:sz w:val="20"/>
          <w:szCs w:val="20"/>
          <w:rtl/>
        </w:rPr>
        <w:t>، المؤلف الثاني</w:t>
      </w:r>
      <w:r w:rsidRPr="005302C3">
        <w:rPr>
          <w:rFonts w:asciiTheme="majorBidi" w:eastAsia="Times New Roman" w:hAnsiTheme="majorBidi" w:cstheme="majorBidi"/>
          <w:b/>
          <w:bCs/>
          <w:i/>
          <w:color w:val="0070C0"/>
          <w:sz w:val="20"/>
          <w:szCs w:val="20"/>
          <w:vertAlign w:val="superscript"/>
          <w:rtl/>
        </w:rPr>
        <w:t>2</w:t>
      </w:r>
      <w:r w:rsidRPr="005302C3">
        <w:rPr>
          <w:rFonts w:asciiTheme="majorBidi" w:eastAsia="Times New Roman" w:hAnsiTheme="majorBidi" w:cstheme="majorBidi"/>
          <w:i/>
          <w:sz w:val="20"/>
          <w:szCs w:val="20"/>
          <w:rtl/>
        </w:rPr>
        <w:t>، المؤلف الثالث</w:t>
      </w:r>
      <w:r w:rsidRPr="005302C3">
        <w:rPr>
          <w:rFonts w:asciiTheme="majorBidi" w:eastAsia="Times New Roman" w:hAnsiTheme="majorBidi" w:cstheme="majorBidi"/>
          <w:b/>
          <w:bCs/>
          <w:i/>
          <w:color w:val="0070C0"/>
          <w:sz w:val="20"/>
          <w:szCs w:val="20"/>
          <w:vertAlign w:val="superscript"/>
          <w:rtl/>
        </w:rPr>
        <w:t>3</w:t>
      </w:r>
    </w:p>
    <w:p w14:paraId="47ACC8F6" w14:textId="0F7452D1" w:rsidR="007D71A9" w:rsidRPr="005302C3" w:rsidRDefault="007D71A9" w:rsidP="007D71A9">
      <w:pPr>
        <w:bidi/>
        <w:spacing w:after="0" w:line="240" w:lineRule="auto"/>
        <w:jc w:val="center"/>
        <w:rPr>
          <w:rFonts w:asciiTheme="majorBidi" w:eastAsia="Times New Roman" w:hAnsiTheme="majorBidi" w:cstheme="majorBidi"/>
          <w:i/>
          <w:sz w:val="20"/>
          <w:szCs w:val="20"/>
          <w:rtl/>
        </w:rPr>
      </w:pPr>
      <w:r w:rsidRPr="005302C3">
        <w:rPr>
          <w:rFonts w:asciiTheme="majorBidi" w:eastAsia="Times New Roman" w:hAnsiTheme="majorBidi" w:cstheme="majorBidi"/>
          <w:i/>
          <w:sz w:val="20"/>
          <w:szCs w:val="20"/>
          <w:rtl/>
        </w:rPr>
        <w:t xml:space="preserve"> </w:t>
      </w:r>
      <w:r w:rsidRPr="005302C3">
        <w:rPr>
          <w:rFonts w:asciiTheme="majorBidi" w:eastAsia="Times New Roman" w:hAnsiTheme="majorBidi" w:cstheme="majorBidi"/>
          <w:b/>
          <w:bCs/>
          <w:i/>
          <w:color w:val="0070C0"/>
          <w:sz w:val="20"/>
          <w:szCs w:val="20"/>
          <w:vertAlign w:val="superscript"/>
          <w:rtl/>
        </w:rPr>
        <w:t>1</w:t>
      </w:r>
      <w:r w:rsidRPr="005302C3">
        <w:rPr>
          <w:rFonts w:asciiTheme="majorBidi" w:eastAsia="Times New Roman" w:hAnsiTheme="majorBidi" w:cstheme="majorBidi" w:hint="cs"/>
          <w:i/>
          <w:sz w:val="20"/>
          <w:szCs w:val="20"/>
          <w:rtl/>
        </w:rPr>
        <w:t xml:space="preserve"> </w:t>
      </w:r>
      <w:r w:rsidRPr="005302C3">
        <w:rPr>
          <w:rFonts w:asciiTheme="majorBidi" w:eastAsia="Times New Roman" w:hAnsiTheme="majorBidi" w:cstheme="majorBidi"/>
          <w:i/>
          <w:sz w:val="20"/>
          <w:szCs w:val="20"/>
          <w:rtl/>
        </w:rPr>
        <w:t>القسم، الكلية، الجامعة، المدينة، الدولة</w:t>
      </w:r>
    </w:p>
    <w:p w14:paraId="4AA656AA" w14:textId="7C99DD7C" w:rsidR="007D71A9" w:rsidRPr="005302C3" w:rsidRDefault="007D71A9" w:rsidP="007D71A9">
      <w:pPr>
        <w:bidi/>
        <w:spacing w:after="0" w:line="240" w:lineRule="auto"/>
        <w:jc w:val="center"/>
        <w:rPr>
          <w:rFonts w:asciiTheme="majorBidi" w:eastAsia="Times New Roman" w:hAnsiTheme="majorBidi" w:cstheme="majorBidi"/>
          <w:i/>
          <w:sz w:val="20"/>
          <w:szCs w:val="20"/>
          <w:rtl/>
        </w:rPr>
      </w:pPr>
      <w:r w:rsidRPr="005302C3">
        <w:rPr>
          <w:rFonts w:asciiTheme="majorBidi" w:eastAsia="Times New Roman" w:hAnsiTheme="majorBidi" w:cstheme="majorBidi"/>
          <w:b/>
          <w:bCs/>
          <w:i/>
          <w:color w:val="0070C0"/>
          <w:sz w:val="20"/>
          <w:szCs w:val="20"/>
          <w:vertAlign w:val="superscript"/>
          <w:rtl/>
        </w:rPr>
        <w:t>2</w:t>
      </w:r>
      <w:r w:rsidRPr="005302C3">
        <w:rPr>
          <w:rFonts w:asciiTheme="majorBidi" w:eastAsia="Times New Roman" w:hAnsiTheme="majorBidi" w:cstheme="majorBidi" w:hint="cs"/>
          <w:i/>
          <w:sz w:val="20"/>
          <w:szCs w:val="20"/>
          <w:rtl/>
        </w:rPr>
        <w:t xml:space="preserve"> </w:t>
      </w:r>
      <w:r w:rsidRPr="005302C3">
        <w:rPr>
          <w:rFonts w:asciiTheme="majorBidi" w:eastAsia="Times New Roman" w:hAnsiTheme="majorBidi" w:cstheme="majorBidi"/>
          <w:i/>
          <w:sz w:val="20"/>
          <w:szCs w:val="20"/>
          <w:rtl/>
        </w:rPr>
        <w:t>القسم، الكلية، الجامعة، المدينة، الدولة</w:t>
      </w:r>
    </w:p>
    <w:p w14:paraId="6A5794AB" w14:textId="35D2DBC7" w:rsidR="007D71A9" w:rsidRPr="005302C3" w:rsidRDefault="007D71A9" w:rsidP="007D71A9">
      <w:pPr>
        <w:bidi/>
        <w:spacing w:after="0"/>
        <w:jc w:val="center"/>
        <w:rPr>
          <w:rFonts w:asciiTheme="majorBidi" w:eastAsia="Times New Roman" w:hAnsiTheme="majorBidi" w:cstheme="majorBidi"/>
          <w:iCs/>
          <w:sz w:val="20"/>
          <w:szCs w:val="20"/>
          <w:rtl/>
        </w:rPr>
      </w:pPr>
      <w:r w:rsidRPr="005302C3">
        <w:rPr>
          <w:rFonts w:asciiTheme="majorBidi" w:eastAsia="Times New Roman" w:hAnsiTheme="majorBidi" w:cstheme="majorBidi"/>
          <w:b/>
          <w:bCs/>
          <w:i/>
          <w:color w:val="0070C0"/>
          <w:sz w:val="20"/>
          <w:szCs w:val="20"/>
          <w:vertAlign w:val="superscript"/>
          <w:rtl/>
        </w:rPr>
        <w:t>3</w:t>
      </w:r>
      <w:r w:rsidRPr="005302C3">
        <w:rPr>
          <w:rFonts w:asciiTheme="majorBidi" w:eastAsia="Times New Roman" w:hAnsiTheme="majorBidi" w:cstheme="majorBidi" w:hint="cs"/>
          <w:i/>
          <w:sz w:val="20"/>
          <w:szCs w:val="20"/>
          <w:rtl/>
        </w:rPr>
        <w:t xml:space="preserve"> </w:t>
      </w:r>
      <w:r w:rsidRPr="005302C3">
        <w:rPr>
          <w:rFonts w:asciiTheme="majorBidi" w:eastAsia="Times New Roman" w:hAnsiTheme="majorBidi" w:cstheme="majorBidi"/>
          <w:i/>
          <w:sz w:val="20"/>
          <w:szCs w:val="20"/>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77777777" w:rsidR="00E34A54" w:rsidRPr="005302C3" w:rsidRDefault="00E34A54" w:rsidP="00E34A54">
      <w:pPr>
        <w:spacing w:line="240" w:lineRule="auto"/>
        <w:rPr>
          <w:rFonts w:asciiTheme="majorBidi" w:eastAsia="Times New Roman" w:hAnsiTheme="majorBidi" w:cstheme="majorBidi"/>
          <w:iCs/>
          <w:sz w:val="20"/>
          <w:szCs w:val="20"/>
          <w:rtl/>
        </w:rPr>
      </w:pPr>
      <w:r w:rsidRPr="005302C3">
        <w:rPr>
          <w:rFonts w:asciiTheme="majorBidi" w:eastAsia="Times New Roman" w:hAnsiTheme="majorBidi" w:cstheme="majorBidi"/>
          <w:iCs/>
          <w:color w:val="0070C0"/>
          <w:sz w:val="20"/>
          <w:szCs w:val="20"/>
          <w:vertAlign w:val="superscript"/>
        </w:rPr>
        <w:t>*</w:t>
      </w:r>
      <w:r w:rsidRPr="005302C3">
        <w:rPr>
          <w:rFonts w:asciiTheme="majorBidi" w:eastAsia="Times New Roman" w:hAnsiTheme="majorBidi" w:cstheme="majorBidi"/>
          <w:iCs/>
          <w:sz w:val="20"/>
          <w:szCs w:val="20"/>
        </w:rPr>
        <w:t xml:space="preserve">Corresponding author: </w:t>
      </w:r>
      <w:hyperlink r:id="rId7" w:history="1">
        <w:r w:rsidRPr="005302C3">
          <w:rPr>
            <w:rFonts w:asciiTheme="majorBidi" w:eastAsia="Times New Roman" w:hAnsiTheme="majorBidi" w:cstheme="majorBidi"/>
            <w:iCs/>
            <w:color w:val="0000FF"/>
            <w:sz w:val="20"/>
            <w:szCs w:val="20"/>
          </w:rPr>
          <w:t>abduulgaderalsharif@gmail.com</w:t>
        </w:r>
      </w:hyperlink>
      <w:r w:rsidRPr="005302C3">
        <w:rPr>
          <w:rFonts w:asciiTheme="majorBidi" w:eastAsia="Times New Roman" w:hAnsiTheme="majorBidi" w:cstheme="majorBidi"/>
          <w:iCs/>
          <w:sz w:val="20"/>
          <w:szCs w:val="20"/>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4CB7D904"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D8170F">
              <w:rPr>
                <w:rFonts w:asciiTheme="majorBidi" w:eastAsia="Times New Roman" w:hAnsiTheme="majorBidi" w:cstheme="majorBidi"/>
                <w:iCs/>
              </w:rPr>
              <w:t>September</w:t>
            </w:r>
            <w:r w:rsidRPr="007D71A9">
              <w:rPr>
                <w:rFonts w:asciiTheme="majorBidi" w:eastAsia="Times New Roman" w:hAnsiTheme="majorBidi" w:cstheme="majorBidi"/>
                <w:iCs/>
              </w:rPr>
              <w:t xml:space="preserve"> 14, 2024</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093518E1"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D8170F">
              <w:rPr>
                <w:rFonts w:asciiTheme="majorBidi" w:eastAsia="Times New Roman" w:hAnsiTheme="majorBidi" w:cstheme="majorBidi"/>
                <w:iCs/>
              </w:rPr>
              <w:t>December</w:t>
            </w:r>
            <w:r w:rsidRPr="007D71A9">
              <w:rPr>
                <w:rFonts w:asciiTheme="majorBidi" w:eastAsia="Times New Roman" w:hAnsiTheme="majorBidi" w:cstheme="majorBidi"/>
                <w:iCs/>
              </w:rPr>
              <w:t xml:space="preserve"> </w:t>
            </w:r>
            <w:r w:rsidR="00D8170F">
              <w:rPr>
                <w:rFonts w:asciiTheme="majorBidi" w:eastAsia="Times New Roman" w:hAnsiTheme="majorBidi" w:cstheme="majorBidi"/>
                <w:iCs/>
              </w:rPr>
              <w:t>10</w:t>
            </w:r>
            <w:r w:rsidRPr="007D71A9">
              <w:rPr>
                <w:rFonts w:asciiTheme="majorBidi" w:eastAsia="Times New Roman" w:hAnsiTheme="majorBidi" w:cstheme="majorBidi"/>
                <w:iCs/>
              </w:rPr>
              <w:t>, 2024</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1CF3ED65"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D8170F">
              <w:rPr>
                <w:rFonts w:asciiTheme="majorBidi" w:eastAsia="Times New Roman" w:hAnsiTheme="majorBidi" w:cstheme="majorBidi"/>
                <w:iCs/>
              </w:rPr>
              <w:t>January</w:t>
            </w:r>
            <w:r w:rsidRPr="007D71A9">
              <w:rPr>
                <w:rFonts w:asciiTheme="majorBidi" w:eastAsia="Times New Roman" w:hAnsiTheme="majorBidi" w:cstheme="majorBidi"/>
                <w:iCs/>
              </w:rPr>
              <w:t xml:space="preserve"> </w:t>
            </w:r>
            <w:r w:rsidR="00D8170F">
              <w:rPr>
                <w:rFonts w:asciiTheme="majorBidi" w:eastAsia="Times New Roman" w:hAnsiTheme="majorBidi" w:cstheme="majorBidi"/>
                <w:iCs/>
              </w:rPr>
              <w:t>12</w:t>
            </w:r>
            <w:r w:rsidRPr="007D71A9">
              <w:rPr>
                <w:rFonts w:asciiTheme="majorBidi" w:eastAsia="Times New Roman" w:hAnsiTheme="majorBidi" w:cstheme="majorBidi"/>
                <w:iCs/>
              </w:rPr>
              <w:t xml:space="preserve">, </w:t>
            </w:r>
            <w:r w:rsidR="00D8170F">
              <w:rPr>
                <w:rFonts w:asciiTheme="majorBidi" w:eastAsia="Times New Roman" w:hAnsiTheme="majorBidi" w:cstheme="majorBidi"/>
                <w:iCs/>
              </w:rPr>
              <w:t>2025</w:t>
            </w:r>
          </w:p>
        </w:tc>
      </w:tr>
      <w:tr w:rsidR="00E34A54" w:rsidRPr="005302C3" w14:paraId="1762A879" w14:textId="77777777" w:rsidTr="00E34A54">
        <w:trPr>
          <w:jc w:val="center"/>
        </w:trPr>
        <w:tc>
          <w:tcPr>
            <w:tcW w:w="9209" w:type="dxa"/>
            <w:gridSpan w:val="3"/>
          </w:tcPr>
          <w:p w14:paraId="50FE6724" w14:textId="77777777" w:rsidR="00E34A54" w:rsidRPr="005302C3" w:rsidRDefault="00E34A54" w:rsidP="005302C3">
            <w:pPr>
              <w:jc w:val="both"/>
              <w:rPr>
                <w:rFonts w:ascii="Times New Roman" w:eastAsia="Times New Roman" w:hAnsi="Times New Roman" w:cs="Times New Roman"/>
                <w:iCs/>
                <w:sz w:val="20"/>
                <w:szCs w:val="20"/>
              </w:rPr>
            </w:pPr>
            <w:r w:rsidRPr="005302C3">
              <w:rPr>
                <w:rFonts w:ascii="Times New Roman" w:eastAsia="Times New Roman" w:hAnsi="Times New Roman" w:cs="Times New Roman"/>
                <w:b/>
                <w:bCs/>
                <w:iCs/>
                <w:sz w:val="20"/>
                <w:szCs w:val="20"/>
                <w:lang w:val="id-ID"/>
              </w:rPr>
              <w:t>Abstract</w:t>
            </w:r>
            <w:r w:rsidRPr="005302C3">
              <w:rPr>
                <w:rFonts w:ascii="Times New Roman" w:eastAsia="Times New Roman" w:hAnsi="Times New Roman" w:cs="Times New Roman"/>
                <w:b/>
                <w:bCs/>
                <w:iCs/>
                <w:sz w:val="20"/>
                <w:szCs w:val="20"/>
              </w:rPr>
              <w:t xml:space="preserve">: </w:t>
            </w:r>
          </w:p>
          <w:p w14:paraId="4AC7B6F4" w14:textId="77777777" w:rsidR="00E34A54" w:rsidRPr="005302C3" w:rsidRDefault="00E34A54" w:rsidP="005302C3">
            <w:pPr>
              <w:jc w:val="both"/>
              <w:rPr>
                <w:rFonts w:ascii="Times New Roman" w:eastAsia="Times New Roman" w:hAnsi="Times New Roman" w:cs="Times New Roman"/>
                <w:iCs/>
                <w:sz w:val="20"/>
                <w:szCs w:val="20"/>
              </w:rPr>
            </w:pPr>
            <w:r w:rsidRPr="005302C3">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5BF780C" w14:textId="77777777" w:rsidR="005302C3" w:rsidRPr="005302C3" w:rsidRDefault="005302C3" w:rsidP="005302C3">
            <w:pPr>
              <w:jc w:val="both"/>
              <w:rPr>
                <w:rFonts w:ascii="Times New Roman" w:eastAsia="Times New Roman" w:hAnsi="Times New Roman" w:cs="Times New Roman"/>
                <w:iCs/>
                <w:sz w:val="20"/>
                <w:szCs w:val="20"/>
              </w:rPr>
            </w:pPr>
          </w:p>
          <w:p w14:paraId="463C6E5C" w14:textId="5D6D4AA3" w:rsidR="00E34A54" w:rsidRPr="005302C3" w:rsidRDefault="00E34A54" w:rsidP="005302C3">
            <w:pPr>
              <w:jc w:val="both"/>
              <w:rPr>
                <w:rFonts w:ascii="Times New Roman" w:eastAsia="Times New Roman" w:hAnsi="Times New Roman" w:cs="Times New Roman"/>
                <w:iCs/>
                <w:sz w:val="20"/>
                <w:szCs w:val="20"/>
              </w:rPr>
            </w:pPr>
            <w:r w:rsidRPr="005302C3">
              <w:rPr>
                <w:rFonts w:ascii="Times New Roman" w:eastAsia="Times New Roman" w:hAnsi="Times New Roman" w:cs="Times New Roman"/>
                <w:b/>
                <w:bCs/>
                <w:iCs/>
                <w:sz w:val="20"/>
                <w:szCs w:val="20"/>
              </w:rPr>
              <w:t>Keywords</w:t>
            </w:r>
            <w:r w:rsidRPr="005302C3">
              <w:rPr>
                <w:rFonts w:ascii="Times New Roman" w:eastAsia="Times New Roman" w:hAnsi="Times New Roman" w:cs="Times New Roman"/>
                <w:iCs/>
                <w:sz w:val="20"/>
                <w:szCs w:val="20"/>
              </w:rPr>
              <w:t>: Keyword 1, Keyword 2, Keyword 3, Keyword 4, Keyword 4</w:t>
            </w:r>
          </w:p>
        </w:tc>
      </w:tr>
    </w:tbl>
    <w:p w14:paraId="17FFB104" w14:textId="77777777" w:rsidR="00232BCD" w:rsidRPr="005302C3" w:rsidRDefault="00232BCD" w:rsidP="005302C3">
      <w:pPr>
        <w:bidi/>
        <w:spacing w:after="0" w:line="240" w:lineRule="auto"/>
        <w:jc w:val="both"/>
        <w:rPr>
          <w:rFonts w:asciiTheme="majorBidi" w:hAnsiTheme="majorBidi" w:cstheme="majorBidi"/>
          <w:b/>
          <w:bCs/>
          <w:sz w:val="20"/>
          <w:szCs w:val="20"/>
          <w:rtl/>
          <w:lang w:val="id-ID" w:bidi="ar-LY"/>
        </w:rPr>
      </w:pPr>
      <w:r w:rsidRPr="005302C3">
        <w:rPr>
          <w:rFonts w:asciiTheme="majorBidi" w:hAnsiTheme="majorBidi" w:cstheme="majorBidi" w:hint="cs"/>
          <w:b/>
          <w:bCs/>
          <w:sz w:val="20"/>
          <w:szCs w:val="20"/>
          <w:rtl/>
          <w:lang w:val="id-ID" w:bidi="ar-LY"/>
        </w:rPr>
        <w:t>الملخص</w:t>
      </w:r>
    </w:p>
    <w:p w14:paraId="4736AD8F" w14:textId="77777777" w:rsidR="00232BCD" w:rsidRPr="005302C3" w:rsidRDefault="00232BCD" w:rsidP="005302C3">
      <w:pPr>
        <w:bidi/>
        <w:spacing w:after="0" w:line="240" w:lineRule="auto"/>
        <w:jc w:val="both"/>
        <w:rPr>
          <w:rFonts w:asciiTheme="majorBidi" w:hAnsiTheme="majorBidi" w:cstheme="majorBidi"/>
          <w:sz w:val="20"/>
          <w:szCs w:val="20"/>
          <w:rtl/>
        </w:rPr>
      </w:pPr>
      <w:r w:rsidRPr="005302C3">
        <w:rPr>
          <w:rFonts w:asciiTheme="majorBidi" w:hAnsiTheme="majorBidi" w:cstheme="majorBidi" w:hint="cs"/>
          <w:sz w:val="20"/>
          <w:szCs w:val="20"/>
          <w:rtl/>
        </w:rPr>
        <w:t xml:space="preserve">الملخص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sz w:val="20"/>
          <w:szCs w:val="20"/>
        </w:rPr>
        <w:t>.</w:t>
      </w:r>
    </w:p>
    <w:p w14:paraId="403BB3C4" w14:textId="77777777" w:rsidR="005302C3" w:rsidRPr="005302C3" w:rsidRDefault="005302C3" w:rsidP="005302C3">
      <w:pPr>
        <w:bidi/>
        <w:spacing w:after="0" w:line="240" w:lineRule="auto"/>
        <w:jc w:val="both"/>
        <w:rPr>
          <w:rFonts w:asciiTheme="majorBidi" w:hAnsiTheme="majorBidi" w:cstheme="majorBidi"/>
          <w:sz w:val="20"/>
          <w:szCs w:val="20"/>
          <w:rtl/>
        </w:rPr>
      </w:pPr>
    </w:p>
    <w:p w14:paraId="17AD2F41" w14:textId="77777777" w:rsidR="00232BCD" w:rsidRPr="005302C3" w:rsidRDefault="00232BCD" w:rsidP="005302C3">
      <w:pPr>
        <w:pBdr>
          <w:bottom w:val="single" w:sz="4" w:space="1" w:color="auto"/>
        </w:pBdr>
        <w:bidi/>
        <w:spacing w:after="0" w:line="240" w:lineRule="auto"/>
        <w:jc w:val="both"/>
        <w:rPr>
          <w:rFonts w:asciiTheme="majorBidi" w:hAnsiTheme="majorBidi" w:cstheme="majorBidi"/>
          <w:sz w:val="20"/>
          <w:szCs w:val="20"/>
        </w:rPr>
      </w:pPr>
      <w:r w:rsidRPr="005302C3">
        <w:rPr>
          <w:rFonts w:asciiTheme="majorBidi" w:hAnsiTheme="majorBidi" w:cs="Times New Roman"/>
          <w:b/>
          <w:bCs/>
          <w:sz w:val="20"/>
          <w:szCs w:val="20"/>
          <w:rtl/>
        </w:rPr>
        <w:t>الكلمات المفتاحية:</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1</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2</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3</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4</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5</w:t>
      </w:r>
    </w:p>
    <w:p w14:paraId="2E3DCF25" w14:textId="70E28A5E" w:rsidR="00E34A54" w:rsidRPr="005302C3" w:rsidRDefault="00E34A54" w:rsidP="005302C3">
      <w:pPr>
        <w:keepNext/>
        <w:spacing w:after="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Introduction</w:t>
      </w:r>
    </w:p>
    <w:p w14:paraId="14408C4B" w14:textId="77777777" w:rsidR="00E34A54" w:rsidRPr="005302C3" w:rsidRDefault="00E34A54" w:rsidP="005302C3">
      <w:pPr>
        <w:spacing w:after="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5302C3">
        <w:rPr>
          <w:rFonts w:ascii="Times New Roman" w:eastAsia="Times New Roman" w:hAnsi="Times New Roman" w:cs="Times New Roman"/>
          <w:sz w:val="20"/>
          <w:szCs w:val="20"/>
        </w:rPr>
        <w:t>.....</w:t>
      </w:r>
      <w:proofErr w:type="gramEnd"/>
      <w:r w:rsidRPr="005302C3">
        <w:rPr>
          <w:rFonts w:ascii="Times New Roman" w:eastAsia="Times New Roman" w:hAnsi="Times New Roman" w:cs="Times New Roman"/>
          <w:sz w:val="20"/>
          <w:szCs w:val="20"/>
        </w:rPr>
        <w:t xml:space="preserve"> was reported earlier [1, 2].'</w:t>
      </w:r>
    </w:p>
    <w:p w14:paraId="06AF16E7"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lastRenderedPageBreak/>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Material and methods</w:t>
      </w:r>
    </w:p>
    <w:p w14:paraId="324C4EB7"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Results and discussion</w:t>
      </w:r>
    </w:p>
    <w:p w14:paraId="76AC7DD5"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All tables should be inserted in the main text article at its appropriate place.</w:t>
      </w:r>
    </w:p>
    <w:p w14:paraId="46FB60CF" w14:textId="1871443D" w:rsidR="00E34A54" w:rsidRPr="005302C3" w:rsidRDefault="00E34A54" w:rsidP="005302C3">
      <w:pPr>
        <w:keepNext/>
        <w:spacing w:before="120" w:after="0" w:line="240" w:lineRule="auto"/>
        <w:jc w:val="center"/>
        <w:rPr>
          <w:rFonts w:ascii="Times New Roman" w:eastAsia="Times New Roman" w:hAnsi="Times New Roman" w:cs="Times New Roman"/>
          <w:bCs/>
          <w:sz w:val="20"/>
          <w:szCs w:val="20"/>
        </w:rPr>
      </w:pPr>
      <w:r w:rsidRPr="005302C3">
        <w:rPr>
          <w:rFonts w:ascii="Times New Roman" w:eastAsia="Times New Roman" w:hAnsi="Times New Roman" w:cs="Times New Roman"/>
          <w:b/>
          <w:sz w:val="20"/>
          <w:szCs w:val="20"/>
        </w:rPr>
        <w:t xml:space="preserve">Table 1 </w:t>
      </w:r>
      <w:r w:rsidRPr="005302C3">
        <w:rPr>
          <w:rFonts w:ascii="Times New Roman" w:eastAsia="Times New Roman" w:hAnsi="Times New Roman" w:cs="Times New Roman"/>
          <w:bCs/>
          <w:sz w:val="20"/>
          <w:szCs w:val="20"/>
        </w:rPr>
        <w:t xml:space="preserve">Table title should be of font size 10pt, Times New Roman, </w:t>
      </w:r>
      <w:proofErr w:type="spellStart"/>
      <w:r w:rsidRPr="005302C3">
        <w:rPr>
          <w:rFonts w:ascii="Times New Roman" w:eastAsia="Times New Roman" w:hAnsi="Times New Roman" w:cs="Times New Roman"/>
          <w:bCs/>
          <w:sz w:val="20"/>
          <w:szCs w:val="20"/>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5302C3" w14:paraId="10A0B915" w14:textId="77777777" w:rsidTr="00605338">
        <w:trPr>
          <w:trHeight w:val="365"/>
          <w:jc w:val="center"/>
        </w:trPr>
        <w:tc>
          <w:tcPr>
            <w:tcW w:w="522" w:type="dxa"/>
            <w:shd w:val="clear" w:color="auto" w:fill="auto"/>
            <w:vAlign w:val="center"/>
          </w:tcPr>
          <w:p w14:paraId="34BDAE41"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SN.</w:t>
            </w:r>
          </w:p>
        </w:tc>
        <w:tc>
          <w:tcPr>
            <w:tcW w:w="1257" w:type="dxa"/>
            <w:shd w:val="clear" w:color="auto" w:fill="auto"/>
            <w:vAlign w:val="center"/>
          </w:tcPr>
          <w:p w14:paraId="6BD2D145"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11B34638"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25999974"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Displacement</w:t>
            </w:r>
          </w:p>
        </w:tc>
      </w:tr>
      <w:tr w:rsidR="00E34A54" w:rsidRPr="005302C3" w14:paraId="6B9B9E5E" w14:textId="77777777" w:rsidTr="00605338">
        <w:trPr>
          <w:jc w:val="center"/>
        </w:trPr>
        <w:tc>
          <w:tcPr>
            <w:tcW w:w="522" w:type="dxa"/>
            <w:shd w:val="clear" w:color="auto" w:fill="auto"/>
            <w:vAlign w:val="center"/>
          </w:tcPr>
          <w:p w14:paraId="00E9081D"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1</w:t>
            </w:r>
          </w:p>
        </w:tc>
        <w:tc>
          <w:tcPr>
            <w:tcW w:w="1257" w:type="dxa"/>
            <w:shd w:val="clear" w:color="auto" w:fill="auto"/>
            <w:vAlign w:val="center"/>
          </w:tcPr>
          <w:p w14:paraId="06E8FDD5"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335E77D2"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4A279568"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10.044 mm</w:t>
            </w:r>
          </w:p>
        </w:tc>
      </w:tr>
      <w:tr w:rsidR="00E34A54" w:rsidRPr="005302C3" w14:paraId="4E44FD4B" w14:textId="77777777" w:rsidTr="00605338">
        <w:trPr>
          <w:jc w:val="center"/>
        </w:trPr>
        <w:tc>
          <w:tcPr>
            <w:tcW w:w="522" w:type="dxa"/>
            <w:shd w:val="clear" w:color="auto" w:fill="auto"/>
            <w:vAlign w:val="center"/>
          </w:tcPr>
          <w:p w14:paraId="4C176DBD"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2</w:t>
            </w:r>
          </w:p>
        </w:tc>
        <w:tc>
          <w:tcPr>
            <w:tcW w:w="1257" w:type="dxa"/>
            <w:shd w:val="clear" w:color="auto" w:fill="auto"/>
            <w:vAlign w:val="center"/>
          </w:tcPr>
          <w:p w14:paraId="39D9D396"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496F8DB"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5ED5E1D1"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64C2FED2" w14:textId="77777777" w:rsidTr="00605338">
        <w:trPr>
          <w:jc w:val="center"/>
        </w:trPr>
        <w:tc>
          <w:tcPr>
            <w:tcW w:w="522" w:type="dxa"/>
            <w:shd w:val="clear" w:color="auto" w:fill="auto"/>
            <w:vAlign w:val="center"/>
          </w:tcPr>
          <w:p w14:paraId="47B61571"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3</w:t>
            </w:r>
          </w:p>
        </w:tc>
        <w:tc>
          <w:tcPr>
            <w:tcW w:w="1257" w:type="dxa"/>
            <w:shd w:val="clear" w:color="auto" w:fill="auto"/>
            <w:vAlign w:val="center"/>
          </w:tcPr>
          <w:p w14:paraId="2F6158CF"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498BEFC"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E3B5D2"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252E12E9" w14:textId="77777777" w:rsidTr="00605338">
        <w:trPr>
          <w:trHeight w:val="62"/>
          <w:jc w:val="center"/>
        </w:trPr>
        <w:tc>
          <w:tcPr>
            <w:tcW w:w="522" w:type="dxa"/>
            <w:shd w:val="clear" w:color="auto" w:fill="auto"/>
            <w:vAlign w:val="center"/>
          </w:tcPr>
          <w:p w14:paraId="27B6ADB6"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4</w:t>
            </w:r>
          </w:p>
        </w:tc>
        <w:tc>
          <w:tcPr>
            <w:tcW w:w="1257" w:type="dxa"/>
            <w:shd w:val="clear" w:color="auto" w:fill="auto"/>
            <w:vAlign w:val="center"/>
          </w:tcPr>
          <w:p w14:paraId="2632D66B"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7587C4C"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A536A4"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3D51A799" w14:textId="77777777" w:rsidTr="00605338">
        <w:trPr>
          <w:trHeight w:val="62"/>
          <w:jc w:val="center"/>
        </w:trPr>
        <w:tc>
          <w:tcPr>
            <w:tcW w:w="522" w:type="dxa"/>
            <w:shd w:val="clear" w:color="auto" w:fill="auto"/>
            <w:vAlign w:val="center"/>
          </w:tcPr>
          <w:p w14:paraId="73984C9C"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5</w:t>
            </w:r>
          </w:p>
        </w:tc>
        <w:tc>
          <w:tcPr>
            <w:tcW w:w="1257" w:type="dxa"/>
            <w:shd w:val="clear" w:color="auto" w:fill="auto"/>
            <w:vAlign w:val="center"/>
          </w:tcPr>
          <w:p w14:paraId="34BFDFF4"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FFF610B"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33AAED3"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32BAC87A" w14:textId="77777777" w:rsidTr="00605338">
        <w:trPr>
          <w:trHeight w:val="62"/>
          <w:jc w:val="center"/>
        </w:trPr>
        <w:tc>
          <w:tcPr>
            <w:tcW w:w="522" w:type="dxa"/>
            <w:shd w:val="clear" w:color="auto" w:fill="auto"/>
            <w:vAlign w:val="center"/>
          </w:tcPr>
          <w:p w14:paraId="00977559"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6</w:t>
            </w:r>
          </w:p>
        </w:tc>
        <w:tc>
          <w:tcPr>
            <w:tcW w:w="1257" w:type="dxa"/>
            <w:shd w:val="clear" w:color="auto" w:fill="auto"/>
            <w:vAlign w:val="center"/>
          </w:tcPr>
          <w:p w14:paraId="4D7D85DD"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3854168"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0A2B1B16"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31886894" w14:textId="77777777" w:rsidTr="00605338">
        <w:trPr>
          <w:trHeight w:val="62"/>
          <w:jc w:val="center"/>
        </w:trPr>
        <w:tc>
          <w:tcPr>
            <w:tcW w:w="522" w:type="dxa"/>
            <w:shd w:val="clear" w:color="auto" w:fill="auto"/>
            <w:vAlign w:val="center"/>
          </w:tcPr>
          <w:p w14:paraId="42A9AD9D"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7</w:t>
            </w:r>
          </w:p>
        </w:tc>
        <w:tc>
          <w:tcPr>
            <w:tcW w:w="1257" w:type="dxa"/>
            <w:shd w:val="clear" w:color="auto" w:fill="auto"/>
            <w:vAlign w:val="center"/>
          </w:tcPr>
          <w:p w14:paraId="027629D8"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2FF3BA"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CA5D926"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bl>
    <w:p w14:paraId="45FB9B7F" w14:textId="4E46975D" w:rsidR="00E34A54" w:rsidRPr="005302C3" w:rsidRDefault="00E34A54" w:rsidP="005302C3">
      <w:pPr>
        <w:spacing w:after="240" w:line="240" w:lineRule="auto"/>
        <w:jc w:val="center"/>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 xml:space="preserve">Table foot note should be Font size </w:t>
      </w:r>
      <w:r w:rsidR="005302C3">
        <w:rPr>
          <w:rFonts w:ascii="Times New Roman" w:eastAsia="Times New Roman" w:hAnsi="Times New Roman" w:cs="Times New Roman"/>
          <w:sz w:val="20"/>
          <w:szCs w:val="20"/>
        </w:rPr>
        <w:t>10</w:t>
      </w:r>
      <w:r w:rsidRPr="005302C3">
        <w:rPr>
          <w:rFonts w:ascii="Times New Roman" w:eastAsia="Times New Roman" w:hAnsi="Times New Roman" w:cs="Times New Roman"/>
          <w:sz w:val="20"/>
          <w:szCs w:val="20"/>
        </w:rPr>
        <w:t>, Times New Roman, Centre aligned, No space before paragraph</w:t>
      </w:r>
    </w:p>
    <w:p w14:paraId="60892D61"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1419AEC5" w:rsidR="00E34A54" w:rsidRPr="005302C3" w:rsidRDefault="00717475" w:rsidP="005302C3">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385289B8" wp14:editId="6B5C7AD3">
            <wp:extent cx="1770858" cy="1552129"/>
            <wp:effectExtent l="0" t="0" r="1270" b="0"/>
            <wp:docPr id="20825685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68515" name="صورة 2082568515"/>
                    <pic:cNvPicPr/>
                  </pic:nvPicPr>
                  <pic:blipFill>
                    <a:blip r:embed="rId8">
                      <a:extLst>
                        <a:ext uri="{28A0092B-C50C-407E-A947-70E740481C1C}">
                          <a14:useLocalDpi xmlns:a14="http://schemas.microsoft.com/office/drawing/2010/main" val="0"/>
                        </a:ext>
                      </a:extLst>
                    </a:blip>
                    <a:stretch>
                      <a:fillRect/>
                    </a:stretch>
                  </pic:blipFill>
                  <pic:spPr>
                    <a:xfrm>
                      <a:off x="0" y="0"/>
                      <a:ext cx="1781754" cy="1561679"/>
                    </a:xfrm>
                    <a:prstGeom prst="rect">
                      <a:avLst/>
                    </a:prstGeom>
                  </pic:spPr>
                </pic:pic>
              </a:graphicData>
            </a:graphic>
          </wp:inline>
        </w:drawing>
      </w:r>
    </w:p>
    <w:p w14:paraId="71217F16" w14:textId="77777777" w:rsidR="00E34A54" w:rsidRPr="005302C3" w:rsidRDefault="00E34A54" w:rsidP="005302C3">
      <w:pPr>
        <w:keepNext/>
        <w:spacing w:before="120" w:after="240" w:line="240" w:lineRule="auto"/>
        <w:jc w:val="center"/>
        <w:rPr>
          <w:rFonts w:ascii="Times New Roman" w:eastAsia="Times New Roman" w:hAnsi="Times New Roman" w:cs="Times New Roman"/>
          <w:b/>
          <w:sz w:val="20"/>
          <w:szCs w:val="20"/>
          <w:lang w:val="en-GB"/>
        </w:rPr>
      </w:pPr>
      <w:r w:rsidRPr="005302C3">
        <w:rPr>
          <w:rFonts w:ascii="Times New Roman" w:eastAsia="Times New Roman" w:hAnsi="Times New Roman" w:cs="Times New Roman"/>
          <w:b/>
          <w:sz w:val="20"/>
          <w:szCs w:val="20"/>
          <w:lang w:val="en-GB"/>
        </w:rPr>
        <w:t xml:space="preserve">Figure 1: </w:t>
      </w:r>
      <w:r w:rsidRPr="005302C3">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5302C3" w:rsidRDefault="00E34A54" w:rsidP="005302C3">
      <w:pPr>
        <w:spacing w:after="0" w:line="240" w:lineRule="auto"/>
        <w:jc w:val="both"/>
        <w:rPr>
          <w:rFonts w:ascii="Times New Roman" w:eastAsia="Times New Roman" w:hAnsi="Times New Roman" w:cs="Times New Roman"/>
          <w:sz w:val="20"/>
          <w:szCs w:val="20"/>
        </w:rPr>
      </w:pPr>
    </w:p>
    <w:p w14:paraId="2701E966"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lastRenderedPageBreak/>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Conclusion</w:t>
      </w:r>
    </w:p>
    <w:p w14:paraId="7DB13F22" w14:textId="77777777" w:rsidR="00E34A54" w:rsidRPr="005302C3" w:rsidRDefault="00E34A54" w:rsidP="005302C3">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302C3">
        <w:rPr>
          <w:rFonts w:ascii="Times New Roman" w:eastAsia="Times New Roman" w:hAnsi="Times New Roman" w:cs="Times New Roman"/>
          <w:sz w:val="20"/>
          <w:szCs w:val="20"/>
        </w:rPr>
        <w:t xml:space="preserve">This section should be typed in character size 10pt Times New Roman and alignment justified. </w:t>
      </w:r>
      <w:r w:rsidRPr="005302C3">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5302C3">
        <w:rPr>
          <w:rFonts w:ascii="Times New Roman" w:eastAsia="Times New Roman" w:hAnsi="Times New Roman" w:cs="Times New Roman"/>
          <w:sz w:val="20"/>
          <w:szCs w:val="20"/>
        </w:rPr>
        <w:t xml:space="preserve"> </w:t>
      </w:r>
    </w:p>
    <w:p w14:paraId="13CFF856"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 xml:space="preserve">References </w:t>
      </w:r>
    </w:p>
    <w:p w14:paraId="2C76ADD2"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5302C3">
        <w:rPr>
          <w:rFonts w:ascii="Times New Roman" w:eastAsia="SimSun" w:hAnsi="Times New Roman" w:cs="Times New Roman"/>
          <w:spacing w:val="-1"/>
          <w:sz w:val="20"/>
          <w:szCs w:val="20"/>
          <w:lang w:eastAsia="x-none"/>
        </w:rPr>
        <w:t xml:space="preserve"> </w:t>
      </w:r>
      <w:r w:rsidRPr="005302C3">
        <w:rPr>
          <w:rFonts w:ascii="Times New Roman" w:eastAsia="SimSun" w:hAnsi="Times New Roman" w:cs="Times New Roman"/>
          <w:spacing w:val="-1"/>
          <w:sz w:val="20"/>
          <w:szCs w:val="20"/>
          <w:lang w:val="x-none" w:eastAsia="x-none"/>
        </w:rPr>
        <w:t>...”</w:t>
      </w:r>
    </w:p>
    <w:p w14:paraId="5FF71C11"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5302C3">
        <w:rPr>
          <w:rFonts w:ascii="Times New Roman" w:eastAsia="SimSun" w:hAnsi="Times New Roman" w:cs="Times New Roman"/>
          <w:spacing w:val="-1"/>
          <w:sz w:val="20"/>
          <w:szCs w:val="20"/>
          <w:lang w:eastAsia="x-none"/>
        </w:rPr>
        <w:t xml:space="preserve"> abstract or</w:t>
      </w:r>
      <w:r w:rsidRPr="005302C3">
        <w:rPr>
          <w:rFonts w:ascii="Times New Roman" w:eastAsia="SimSun" w:hAnsi="Times New Roman" w:cs="Times New Roman"/>
          <w:spacing w:val="-1"/>
          <w:sz w:val="20"/>
          <w:szCs w:val="20"/>
          <w:lang w:val="x-none" w:eastAsia="x-none"/>
        </w:rPr>
        <w:t xml:space="preserve"> reference list. Use letters for table footnotes.</w:t>
      </w:r>
    </w:p>
    <w:p w14:paraId="25FC9CA8"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Unless there are six authors or more give all authors</w:t>
      </w:r>
      <w:r w:rsidRPr="005302C3">
        <w:rPr>
          <w:rFonts w:ascii="Times New Roman" w:eastAsia="SimSun" w:hAnsi="Times New Roman" w:cs="Times New Roman"/>
          <w:spacing w:val="-1"/>
          <w:sz w:val="20"/>
          <w:szCs w:val="20"/>
          <w:lang w:eastAsia="x-none"/>
        </w:rPr>
        <w:t xml:space="preserve">’ </w:t>
      </w:r>
      <w:r w:rsidRPr="005302C3">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712A2C2"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50FAE27D" w14:textId="77777777" w:rsidR="00E34A54" w:rsidRPr="005302C3" w:rsidRDefault="00E34A54" w:rsidP="005302C3">
      <w:pPr>
        <w:spacing w:line="240" w:lineRule="auto"/>
        <w:rPr>
          <w:rFonts w:ascii="Calibri" w:eastAsia="Calibri" w:hAnsi="Calibri" w:cs="Arial"/>
          <w:sz w:val="20"/>
          <w:szCs w:val="20"/>
        </w:rPr>
      </w:pPr>
    </w:p>
    <w:p w14:paraId="43CFB279"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 xml:space="preserve">G. Eason, B. Noble, and I. N. Sneddon, “On certain integrals of Lipschitz-Hankel type involving products of Bessel functions,” Phil. Trans. Roy. Soc. London, vol. A247, pp. 529–551, April 1955. </w:t>
      </w:r>
      <w:r w:rsidRPr="005302C3">
        <w:rPr>
          <w:i/>
          <w:iCs/>
          <w:sz w:val="20"/>
          <w:szCs w:val="20"/>
        </w:rPr>
        <w:t>(references)</w:t>
      </w:r>
    </w:p>
    <w:p w14:paraId="11FE965D"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J. Clerk Maxwell, A Treatise on Electricity and Magnetism, 3rd ed., vol. 2. Oxford: Clarendon, 1892, pp.68–73.</w:t>
      </w:r>
    </w:p>
    <w:p w14:paraId="6EDB2F6B"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I. S. Jacobs and C. P. Bean, “Fine particles, thin films and exchange anisotropy,” in Magnetism, vol. III, G. T. Rado and H. Suhl, Eds. New York: Academic, 1963, pp. 271–350.</w:t>
      </w:r>
    </w:p>
    <w:p w14:paraId="69B72091"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K. Elissa, “Title of paper if known,” unpublished.</w:t>
      </w:r>
    </w:p>
    <w:p w14:paraId="31694EE4"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R. Nicole, “Title of paper with only first word capitalized,” J. Name Stand. Abbrev., in press.</w:t>
      </w:r>
    </w:p>
    <w:p w14:paraId="3004501B"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3081D607"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M. Young, The Technical Writer’s Handbook. Mill Valley, CA: University Science, 1989.</w:t>
      </w:r>
    </w:p>
    <w:p w14:paraId="7FFCA98C" w14:textId="77777777" w:rsidR="00B87B02" w:rsidRDefault="00B87B02" w:rsidP="00E34A54">
      <w:pPr>
        <w:spacing w:line="240" w:lineRule="auto"/>
      </w:pPr>
    </w:p>
    <w:sectPr w:rsidR="00B87B02" w:rsidSect="00630461">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7C28" w14:textId="77777777" w:rsidR="004D5843" w:rsidRDefault="004D5843" w:rsidP="00E34A54">
      <w:pPr>
        <w:spacing w:after="0" w:line="240" w:lineRule="auto"/>
      </w:pPr>
      <w:r>
        <w:separator/>
      </w:r>
    </w:p>
  </w:endnote>
  <w:endnote w:type="continuationSeparator" w:id="0">
    <w:p w14:paraId="14FD5D96" w14:textId="77777777" w:rsidR="004D5843" w:rsidRDefault="004D5843"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674DC2D5" w:rsidR="009C5031" w:rsidRPr="00C720BB" w:rsidRDefault="00000000" w:rsidP="00792588">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322037518"/>
        <w:docPartObj>
          <w:docPartGallery w:val="Page Numbers (Bottom of Page)"/>
          <w:docPartUnique/>
        </w:docPartObj>
      </w:sdtPr>
      <w:sdtEndPr>
        <w:rPr>
          <w:spacing w:val="60"/>
        </w:rPr>
      </w:sdtEndPr>
      <w:sdtContent>
        <w:r w:rsidR="0067189C" w:rsidRPr="00C720BB">
          <w:rPr>
            <w:rFonts w:ascii="Times New Roman" w:hAnsi="Times New Roman" w:cs="Times New Roman"/>
            <w:color w:val="002060"/>
            <w:sz w:val="20"/>
            <w:szCs w:val="20"/>
          </w:rPr>
          <w:fldChar w:fldCharType="begin"/>
        </w:r>
        <w:r w:rsidR="0067189C" w:rsidRPr="00C720BB">
          <w:rPr>
            <w:rFonts w:ascii="Times New Roman" w:hAnsi="Times New Roman" w:cs="Times New Roman"/>
            <w:color w:val="002060"/>
            <w:sz w:val="20"/>
            <w:szCs w:val="20"/>
          </w:rPr>
          <w:instrText xml:space="preserve"> PAGE   \* MERGEFORMAT </w:instrText>
        </w:r>
        <w:r w:rsidR="0067189C" w:rsidRPr="00C720BB">
          <w:rPr>
            <w:rFonts w:ascii="Times New Roman" w:hAnsi="Times New Roman" w:cs="Times New Roman"/>
            <w:color w:val="002060"/>
            <w:sz w:val="20"/>
            <w:szCs w:val="20"/>
          </w:rPr>
          <w:fldChar w:fldCharType="separate"/>
        </w:r>
        <w:r w:rsidR="00CF6704" w:rsidRPr="00C720BB">
          <w:rPr>
            <w:rFonts w:ascii="Times New Roman" w:hAnsi="Times New Roman" w:cs="Times New Roman"/>
            <w:b/>
            <w:bCs/>
            <w:noProof/>
            <w:color w:val="002060"/>
            <w:sz w:val="20"/>
            <w:szCs w:val="20"/>
          </w:rPr>
          <w:t>2</w:t>
        </w:r>
        <w:r w:rsidR="0067189C" w:rsidRPr="00C720BB">
          <w:rPr>
            <w:rFonts w:ascii="Times New Roman" w:hAnsi="Times New Roman" w:cs="Times New Roman"/>
            <w:b/>
            <w:bCs/>
            <w:noProof/>
            <w:color w:val="002060"/>
            <w:sz w:val="20"/>
            <w:szCs w:val="20"/>
          </w:rPr>
          <w:fldChar w:fldCharType="end"/>
        </w:r>
        <w:r w:rsidR="0067189C" w:rsidRPr="00C720BB">
          <w:rPr>
            <w:rFonts w:ascii="Times New Roman" w:hAnsi="Times New Roman" w:cs="Times New Roman"/>
            <w:b/>
            <w:bCs/>
            <w:color w:val="002060"/>
            <w:sz w:val="20"/>
            <w:szCs w:val="20"/>
          </w:rPr>
          <w:t xml:space="preserve"> | </w:t>
        </w:r>
        <w:r w:rsidR="00717475" w:rsidRPr="00717475">
          <w:rPr>
            <w:rFonts w:ascii="Times New Roman" w:hAnsi="Times New Roman" w:cs="Times New Roman"/>
            <w:b/>
            <w:bCs/>
            <w:color w:val="002060"/>
            <w:sz w:val="20"/>
            <w:szCs w:val="20"/>
          </w:rPr>
          <w:t>Middle East Journal of Economics, Law and Social Sciences (MEJELSS)</w:t>
        </w:r>
      </w:sdtContent>
    </w:sdt>
    <w:r w:rsidR="0067189C" w:rsidRPr="00C720BB">
      <w:rPr>
        <w:rFonts w:ascii="Times New Roman" w:hAnsi="Times New Roman" w:cs="Times New Roman"/>
        <w:color w:val="002060"/>
        <w:spacing w:val="60"/>
        <w:sz w:val="20"/>
        <w:szCs w:val="20"/>
      </w:rPr>
      <w:t xml:space="preserve"> </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487D4BA7" w:rsidR="009C5031" w:rsidRPr="00C720BB" w:rsidRDefault="00000000" w:rsidP="00792588">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b/>
          <w:bCs/>
          <w:color w:val="002060"/>
          <w:sz w:val="20"/>
          <w:szCs w:val="20"/>
        </w:rPr>
        <w:id w:val="1289244780"/>
        <w:docPartObj>
          <w:docPartGallery w:val="Page Numbers (Bottom of Page)"/>
          <w:docPartUnique/>
        </w:docPartObj>
      </w:sdtPr>
      <w:sdtEndPr>
        <w:rPr>
          <w:spacing w:val="60"/>
        </w:rPr>
      </w:sdtEndPr>
      <w:sdtContent>
        <w:r w:rsidR="0067189C" w:rsidRPr="00C720BB">
          <w:rPr>
            <w:rFonts w:ascii="Times New Roman" w:hAnsi="Times New Roman" w:cs="Times New Roman"/>
            <w:b/>
            <w:bCs/>
            <w:color w:val="002060"/>
            <w:sz w:val="20"/>
            <w:szCs w:val="20"/>
          </w:rPr>
          <w:fldChar w:fldCharType="begin"/>
        </w:r>
        <w:r w:rsidR="0067189C" w:rsidRPr="00C720BB">
          <w:rPr>
            <w:rFonts w:ascii="Times New Roman" w:hAnsi="Times New Roman" w:cs="Times New Roman"/>
            <w:b/>
            <w:bCs/>
            <w:color w:val="002060"/>
            <w:sz w:val="20"/>
            <w:szCs w:val="20"/>
          </w:rPr>
          <w:instrText xml:space="preserve"> PAGE   \* MERGEFORMAT </w:instrText>
        </w:r>
        <w:r w:rsidR="0067189C" w:rsidRPr="00C720BB">
          <w:rPr>
            <w:rFonts w:ascii="Times New Roman" w:hAnsi="Times New Roman" w:cs="Times New Roman"/>
            <w:b/>
            <w:bCs/>
            <w:color w:val="002060"/>
            <w:sz w:val="20"/>
            <w:szCs w:val="20"/>
          </w:rPr>
          <w:fldChar w:fldCharType="separate"/>
        </w:r>
        <w:r w:rsidR="00605B7C" w:rsidRPr="00C720BB">
          <w:rPr>
            <w:rFonts w:ascii="Times New Roman" w:hAnsi="Times New Roman" w:cs="Times New Roman"/>
            <w:b/>
            <w:bCs/>
            <w:noProof/>
            <w:color w:val="002060"/>
            <w:sz w:val="20"/>
            <w:szCs w:val="20"/>
          </w:rPr>
          <w:t>1</w:t>
        </w:r>
        <w:r w:rsidR="0067189C" w:rsidRPr="00C720BB">
          <w:rPr>
            <w:rFonts w:ascii="Times New Roman" w:hAnsi="Times New Roman" w:cs="Times New Roman"/>
            <w:b/>
            <w:bCs/>
            <w:noProof/>
            <w:color w:val="002060"/>
            <w:sz w:val="20"/>
            <w:szCs w:val="20"/>
          </w:rPr>
          <w:fldChar w:fldCharType="end"/>
        </w:r>
        <w:r w:rsidR="0067189C" w:rsidRPr="00C720BB">
          <w:rPr>
            <w:rFonts w:ascii="Times New Roman" w:hAnsi="Times New Roman" w:cs="Times New Roman"/>
            <w:b/>
            <w:bCs/>
            <w:color w:val="002060"/>
            <w:sz w:val="20"/>
            <w:szCs w:val="20"/>
          </w:rPr>
          <w:t xml:space="preserve"> | </w:t>
        </w:r>
        <w:r w:rsidR="00717475" w:rsidRPr="00717475">
          <w:rPr>
            <w:rFonts w:ascii="Times New Roman" w:hAnsi="Times New Roman" w:cs="Times New Roman"/>
            <w:b/>
            <w:bCs/>
            <w:color w:val="002060"/>
            <w:sz w:val="20"/>
            <w:szCs w:val="20"/>
            <w:lang w:val="id-ID"/>
          </w:rPr>
          <w:t>Middle East Journal of Economics, Law and Social Sciences (MEJELSS)</w:t>
        </w:r>
      </w:sdtContent>
    </w:sdt>
    <w:r w:rsidR="0067189C" w:rsidRPr="00C720BB">
      <w:rPr>
        <w:rFonts w:ascii="Times New Roman" w:hAnsi="Times New Roman" w:cs="Times New Roman"/>
        <w:b/>
        <w:bCs/>
        <w:color w:val="002060"/>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C09B" w14:textId="77777777" w:rsidR="004D5843" w:rsidRDefault="004D5843" w:rsidP="00E34A54">
      <w:pPr>
        <w:spacing w:after="0" w:line="240" w:lineRule="auto"/>
      </w:pPr>
      <w:r>
        <w:separator/>
      </w:r>
    </w:p>
  </w:footnote>
  <w:footnote w:type="continuationSeparator" w:id="0">
    <w:p w14:paraId="5CAD8153" w14:textId="77777777" w:rsidR="004D5843" w:rsidRDefault="004D5843"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5367"/>
      <w:gridCol w:w="1836"/>
    </w:tblGrid>
    <w:tr w:rsidR="00D8170F" w14:paraId="38AED4A0" w14:textId="77777777" w:rsidTr="00D8170F">
      <w:trPr>
        <w:jc w:val="center"/>
      </w:trPr>
      <w:tc>
        <w:tcPr>
          <w:tcW w:w="1823" w:type="dxa"/>
          <w:shd w:val="clear" w:color="auto" w:fill="D5DCE4" w:themeFill="text2" w:themeFillTint="33"/>
          <w:vAlign w:val="center"/>
        </w:tcPr>
        <w:p w14:paraId="6E22E728" w14:textId="4A938334" w:rsidR="00717475" w:rsidRDefault="00D8170F" w:rsidP="00717475">
          <w:pPr>
            <w:jc w:val="center"/>
            <w:rPr>
              <w:rFonts w:ascii="Times New Roman" w:hAnsi="Times New Roman" w:cs="Times New Roman"/>
            </w:rPr>
          </w:pPr>
          <w:bookmarkStart w:id="1" w:name="_Hlk149779137"/>
          <w:r>
            <w:rPr>
              <w:rFonts w:ascii="Times New Roman" w:hAnsi="Times New Roman" w:cs="Times New Roman"/>
              <w:noProof/>
            </w:rPr>
            <w:drawing>
              <wp:inline distT="0" distB="0" distL="0" distR="0" wp14:anchorId="181D33B7" wp14:editId="78236262">
                <wp:extent cx="980237" cy="859163"/>
                <wp:effectExtent l="0" t="0" r="0" b="0"/>
                <wp:docPr id="1125460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607" name="صورة 11254607"/>
                        <pic:cNvPicPr/>
                      </pic:nvPicPr>
                      <pic:blipFill>
                        <a:blip r:embed="rId1">
                          <a:extLst>
                            <a:ext uri="{28A0092B-C50C-407E-A947-70E740481C1C}">
                              <a14:useLocalDpi xmlns:a14="http://schemas.microsoft.com/office/drawing/2010/main" val="0"/>
                            </a:ext>
                          </a:extLst>
                        </a:blip>
                        <a:stretch>
                          <a:fillRect/>
                        </a:stretch>
                      </pic:blipFill>
                      <pic:spPr>
                        <a:xfrm>
                          <a:off x="0" y="0"/>
                          <a:ext cx="998134" cy="874849"/>
                        </a:xfrm>
                        <a:prstGeom prst="rect">
                          <a:avLst/>
                        </a:prstGeom>
                      </pic:spPr>
                    </pic:pic>
                  </a:graphicData>
                </a:graphic>
              </wp:inline>
            </w:drawing>
          </w:r>
        </w:p>
      </w:tc>
      <w:tc>
        <w:tcPr>
          <w:tcW w:w="5367" w:type="dxa"/>
          <w:shd w:val="clear" w:color="auto" w:fill="D5DCE4" w:themeFill="text2" w:themeFillTint="33"/>
          <w:vAlign w:val="center"/>
        </w:tcPr>
        <w:p w14:paraId="4C0AE4F0" w14:textId="77777777" w:rsidR="00717475" w:rsidRDefault="00717475" w:rsidP="00717475">
          <w:pPr>
            <w:jc w:val="center"/>
            <w:rPr>
              <w:rFonts w:ascii="Times New Roman" w:hAnsi="Times New Roman" w:cs="Times New Roman"/>
              <w:b/>
              <w:bCs/>
              <w:color w:val="002060"/>
              <w:sz w:val="28"/>
              <w:szCs w:val="28"/>
            </w:rPr>
          </w:pPr>
          <w:bookmarkStart w:id="2" w:name="_Hlk175630850"/>
          <w:r w:rsidRPr="007B4005">
            <w:rPr>
              <w:rFonts w:ascii="Times New Roman" w:hAnsi="Times New Roman" w:cs="Times New Roman"/>
              <w:b/>
              <w:bCs/>
              <w:color w:val="002060"/>
              <w:sz w:val="28"/>
              <w:szCs w:val="28"/>
            </w:rPr>
            <w:t>Middle East Journal of Economics, Law and Social Sciences (MEJELSS)</w:t>
          </w:r>
        </w:p>
        <w:bookmarkEnd w:id="2"/>
        <w:p w14:paraId="58FDAB52" w14:textId="77777777" w:rsidR="00717475" w:rsidRPr="007B4005" w:rsidRDefault="00717475" w:rsidP="00717475">
          <w:pPr>
            <w:jc w:val="center"/>
            <w:rPr>
              <w:rFonts w:ascii="Times New Roman" w:hAnsi="Times New Roman" w:cs="Times New Roman"/>
              <w:b/>
              <w:bCs/>
              <w:color w:val="002060"/>
              <w:sz w:val="24"/>
              <w:szCs w:val="24"/>
            </w:rPr>
          </w:pPr>
          <w:r w:rsidRPr="007B4005">
            <w:rPr>
              <w:rFonts w:ascii="Times New Roman" w:hAnsi="Times New Roman" w:cs="Times New Roman"/>
              <w:b/>
              <w:bCs/>
              <w:color w:val="002060"/>
              <w:sz w:val="24"/>
              <w:szCs w:val="24"/>
              <w:rtl/>
            </w:rPr>
            <w:t>مجلة الشرق الأوسط للاقتصاد والقانون والعلوم الاجتماعية</w:t>
          </w:r>
        </w:p>
        <w:p w14:paraId="16A2445B" w14:textId="77777777" w:rsidR="00717475" w:rsidRPr="00C720BB" w:rsidRDefault="00717475" w:rsidP="00717475">
          <w:pPr>
            <w:jc w:val="center"/>
            <w:rPr>
              <w:rFonts w:ascii="Times New Roman" w:hAnsi="Times New Roman" w:cs="Times New Roman"/>
              <w:color w:val="002060"/>
              <w:sz w:val="24"/>
              <w:szCs w:val="24"/>
              <w:rtl/>
            </w:rPr>
          </w:pPr>
          <w:r w:rsidRPr="00C720BB">
            <w:rPr>
              <w:rFonts w:ascii="Times New Roman" w:hAnsi="Times New Roman" w:cs="Times New Roman"/>
              <w:color w:val="002060"/>
              <w:sz w:val="24"/>
              <w:szCs w:val="24"/>
            </w:rPr>
            <w:t>Online ISSN: 0000-0000</w:t>
          </w:r>
        </w:p>
        <w:p w14:paraId="6A25092F" w14:textId="7C9971F4" w:rsidR="00717475" w:rsidRPr="00C720BB" w:rsidRDefault="00717475" w:rsidP="00717475">
          <w:pPr>
            <w:jc w:val="center"/>
            <w:rPr>
              <w:rFonts w:ascii="Times New Roman" w:hAnsi="Times New Roman" w:cs="Times New Roman"/>
              <w:color w:val="002060"/>
            </w:rPr>
          </w:pPr>
          <w:r w:rsidRPr="00C720BB">
            <w:rPr>
              <w:rFonts w:ascii="Times New Roman" w:hAnsi="Times New Roman" w:cs="Times New Roman"/>
              <w:color w:val="002060"/>
              <w:lang w:val="id-ID"/>
            </w:rPr>
            <w:t xml:space="preserve">Volume </w:t>
          </w:r>
          <w:r w:rsidRPr="00C720BB">
            <w:rPr>
              <w:rFonts w:ascii="Times New Roman" w:hAnsi="Times New Roman" w:cs="Times New Roman"/>
              <w:color w:val="002060"/>
            </w:rPr>
            <w:t>1,</w:t>
          </w:r>
          <w:r w:rsidRPr="00C720BB">
            <w:rPr>
              <w:rFonts w:ascii="Times New Roman" w:hAnsi="Times New Roman" w:cs="Times New Roman"/>
              <w:color w:val="002060"/>
              <w:lang w:val="id-ID"/>
            </w:rPr>
            <w:t xml:space="preserve"> Issue </w:t>
          </w:r>
          <w:r w:rsidRPr="00C720BB">
            <w:rPr>
              <w:rFonts w:ascii="Times New Roman" w:hAnsi="Times New Roman" w:cs="Times New Roman"/>
              <w:color w:val="002060"/>
            </w:rPr>
            <w:t>1,</w:t>
          </w:r>
          <w:r w:rsidRPr="00C720BB">
            <w:rPr>
              <w:rFonts w:ascii="Times New Roman" w:hAnsi="Times New Roman" w:cs="Times New Roman"/>
              <w:color w:val="002060"/>
              <w:lang w:val="id-ID"/>
            </w:rPr>
            <w:t xml:space="preserve"> 202</w:t>
          </w:r>
          <w:r w:rsidR="00D8170F">
            <w:rPr>
              <w:rFonts w:ascii="Times New Roman" w:hAnsi="Times New Roman" w:cs="Times New Roman"/>
              <w:color w:val="002060"/>
            </w:rPr>
            <w:t>5</w:t>
          </w:r>
          <w:r w:rsidRPr="00C720BB">
            <w:rPr>
              <w:rFonts w:ascii="Times New Roman" w:hAnsi="Times New Roman" w:cs="Times New Roman"/>
              <w:color w:val="002060"/>
            </w:rPr>
            <w:t xml:space="preserve">, </w:t>
          </w:r>
          <w:r w:rsidRPr="00C720BB">
            <w:rPr>
              <w:rFonts w:ascii="Times New Roman" w:hAnsi="Times New Roman" w:cs="Times New Roman"/>
              <w:color w:val="002060"/>
              <w:lang w:val="id-ID"/>
            </w:rPr>
            <w:t xml:space="preserve">Page No: </w:t>
          </w:r>
          <w:r w:rsidRPr="00C720BB">
            <w:rPr>
              <w:rFonts w:ascii="Times New Roman" w:hAnsi="Times New Roman" w:cs="Times New Roman"/>
              <w:color w:val="002060"/>
            </w:rPr>
            <w:t>1</w:t>
          </w:r>
          <w:r w:rsidRPr="00C720BB">
            <w:rPr>
              <w:rFonts w:ascii="Times New Roman" w:hAnsi="Times New Roman" w:cs="Times New Roman"/>
              <w:color w:val="002060"/>
              <w:lang w:val="id-ID"/>
            </w:rPr>
            <w:t>-</w:t>
          </w:r>
          <w:r w:rsidRPr="00C720BB">
            <w:rPr>
              <w:rFonts w:ascii="Times New Roman" w:hAnsi="Times New Roman" w:cs="Times New Roman"/>
              <w:color w:val="002060"/>
            </w:rPr>
            <w:t>10</w:t>
          </w:r>
        </w:p>
        <w:p w14:paraId="29DE3DC5" w14:textId="3E0EAEA8" w:rsidR="00717475" w:rsidRPr="00D8170F" w:rsidRDefault="00D8170F" w:rsidP="00717475">
          <w:pPr>
            <w:jc w:val="center"/>
            <w:rPr>
              <w:rFonts w:asciiTheme="majorBidi" w:hAnsiTheme="majorBidi" w:cstheme="majorBidi"/>
            </w:rPr>
          </w:pPr>
          <w:hyperlink r:id="rId2" w:history="1">
            <w:r w:rsidRPr="000C2B35">
              <w:rPr>
                <w:rStyle w:val="Hyperlink"/>
                <w:rFonts w:asciiTheme="majorBidi" w:hAnsiTheme="majorBidi" w:cstheme="majorBidi"/>
              </w:rPr>
              <w:t>https://mideastjournals.com/index.php/mejelss/index</w:t>
            </w:r>
          </w:hyperlink>
          <w:r>
            <w:rPr>
              <w:rFonts w:asciiTheme="majorBidi" w:hAnsiTheme="majorBidi" w:cstheme="majorBidi"/>
            </w:rPr>
            <w:t xml:space="preserve"> </w:t>
          </w:r>
        </w:p>
      </w:tc>
      <w:tc>
        <w:tcPr>
          <w:tcW w:w="1836" w:type="dxa"/>
          <w:shd w:val="clear" w:color="auto" w:fill="D5DCE4" w:themeFill="text2" w:themeFillTint="33"/>
          <w:vAlign w:val="center"/>
        </w:tcPr>
        <w:p w14:paraId="4DF48568" w14:textId="078CA47D" w:rsidR="00717475" w:rsidRPr="000C3F1B" w:rsidRDefault="00D8170F" w:rsidP="00717475">
          <w:pPr>
            <w:pStyle w:val="a3"/>
            <w:jc w:val="center"/>
            <w:rPr>
              <w:rFonts w:ascii="Times New Roman" w:hAnsi="Times New Roman" w:cs="Times New Roman"/>
              <w:b/>
              <w:bCs/>
              <w:sz w:val="38"/>
              <w:szCs w:val="38"/>
            </w:rPr>
          </w:pPr>
          <w:r>
            <w:rPr>
              <w:rFonts w:ascii="Times New Roman" w:hAnsi="Times New Roman" w:cs="Times New Roman"/>
              <w:b/>
              <w:bCs/>
              <w:noProof/>
              <w:sz w:val="38"/>
              <w:szCs w:val="38"/>
            </w:rPr>
            <w:drawing>
              <wp:inline distT="0" distB="0" distL="0" distR="0" wp14:anchorId="398EF7A6" wp14:editId="35474FC0">
                <wp:extent cx="1002386" cy="1002386"/>
                <wp:effectExtent l="0" t="0" r="7620" b="7620"/>
                <wp:docPr id="41967654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76544" name="صورة 419676544"/>
                        <pic:cNvPicPr/>
                      </pic:nvPicPr>
                      <pic:blipFill>
                        <a:blip r:embed="rId3">
                          <a:extLst>
                            <a:ext uri="{28A0092B-C50C-407E-A947-70E740481C1C}">
                              <a14:useLocalDpi xmlns:a14="http://schemas.microsoft.com/office/drawing/2010/main" val="0"/>
                            </a:ext>
                          </a:extLst>
                        </a:blip>
                        <a:stretch>
                          <a:fillRect/>
                        </a:stretch>
                      </pic:blipFill>
                      <pic:spPr>
                        <a:xfrm>
                          <a:off x="0" y="0"/>
                          <a:ext cx="1011416" cy="1011416"/>
                        </a:xfrm>
                        <a:prstGeom prst="rect">
                          <a:avLst/>
                        </a:prstGeom>
                      </pic:spPr>
                    </pic:pic>
                  </a:graphicData>
                </a:graphic>
              </wp:inline>
            </w:drawing>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905C338">
              <wp:simplePos x="0" y="0"/>
              <wp:positionH relativeFrom="column">
                <wp:posOffset>11100</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19C310E0"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5.1pt" to="453.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06013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A15C5"/>
    <w:rsid w:val="001C10FC"/>
    <w:rsid w:val="001D5BD4"/>
    <w:rsid w:val="00232BCD"/>
    <w:rsid w:val="00385AEF"/>
    <w:rsid w:val="0039545E"/>
    <w:rsid w:val="003A606B"/>
    <w:rsid w:val="003C3963"/>
    <w:rsid w:val="003D6E0C"/>
    <w:rsid w:val="003E2D19"/>
    <w:rsid w:val="0049031C"/>
    <w:rsid w:val="004A01BE"/>
    <w:rsid w:val="004B3AAA"/>
    <w:rsid w:val="004D5843"/>
    <w:rsid w:val="005302C3"/>
    <w:rsid w:val="00545A1E"/>
    <w:rsid w:val="00571344"/>
    <w:rsid w:val="005B7D57"/>
    <w:rsid w:val="005D01CF"/>
    <w:rsid w:val="00605B7C"/>
    <w:rsid w:val="006153A6"/>
    <w:rsid w:val="0061643C"/>
    <w:rsid w:val="00630461"/>
    <w:rsid w:val="0067189C"/>
    <w:rsid w:val="006C24EA"/>
    <w:rsid w:val="006D073B"/>
    <w:rsid w:val="006E0937"/>
    <w:rsid w:val="00717475"/>
    <w:rsid w:val="00793724"/>
    <w:rsid w:val="007D71A9"/>
    <w:rsid w:val="00805F1E"/>
    <w:rsid w:val="00867D37"/>
    <w:rsid w:val="0090286A"/>
    <w:rsid w:val="009125C7"/>
    <w:rsid w:val="00995EC1"/>
    <w:rsid w:val="009C5031"/>
    <w:rsid w:val="00A25F3B"/>
    <w:rsid w:val="00A57ABE"/>
    <w:rsid w:val="00A95369"/>
    <w:rsid w:val="00B87B02"/>
    <w:rsid w:val="00BF4349"/>
    <w:rsid w:val="00C061A0"/>
    <w:rsid w:val="00C36538"/>
    <w:rsid w:val="00C720BB"/>
    <w:rsid w:val="00CF25BF"/>
    <w:rsid w:val="00CF6704"/>
    <w:rsid w:val="00D500C8"/>
    <w:rsid w:val="00D76A69"/>
    <w:rsid w:val="00D8170F"/>
    <w:rsid w:val="00DC34F1"/>
    <w:rsid w:val="00E000D6"/>
    <w:rsid w:val="00E0447E"/>
    <w:rsid w:val="00E34A54"/>
    <w:rsid w:val="00E86F42"/>
    <w:rsid w:val="00F16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D8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mideastjournals.com/index.php/mejelss/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1384</Words>
  <Characters>7518</Characters>
  <Application>Microsoft Office Word</Application>
  <DocSecurity>0</DocSecurity>
  <Lines>197</Lines>
  <Paragraphs>132</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East Journal of Pure and Applied Sciences (MEJPAS)</dc:title>
  <dc:subject/>
  <dc:creator>Abdussalam</dc:creator>
  <cp:keywords/>
  <dc:description/>
  <cp:lastModifiedBy>Abdussalam Ali Ahmed</cp:lastModifiedBy>
  <cp:revision>25</cp:revision>
  <cp:lastPrinted>2023-11-01T23:22:00Z</cp:lastPrinted>
  <dcterms:created xsi:type="dcterms:W3CDTF">2022-10-06T22:53:00Z</dcterms:created>
  <dcterms:modified xsi:type="dcterms:W3CDTF">2025-01-29T12:27:00Z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